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Default="00B12D06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  <w:r>
        <w:rPr>
          <w:noProof/>
        </w:rPr>
        <w:drawing>
          <wp:inline distT="0" distB="0" distL="0" distR="0" wp14:anchorId="04E6E326" wp14:editId="28A4D77D">
            <wp:extent cx="6858000" cy="141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 Seminar Series_Design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3D" w:rsidRPr="00011722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ATTENDANCE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Pr="00685CE8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[Enter </w:t>
      </w: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Participant’s </w:t>
      </w: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Name Here]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ED396D" w:rsidRPr="00ED396D" w:rsidRDefault="009A5073" w:rsidP="00ED396D">
      <w:pPr>
        <w:jc w:val="center"/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  <w:t xml:space="preserve">Mild-Moderate </w:t>
      </w:r>
      <w:proofErr w:type="spellStart"/>
      <w:r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  <w:t>Crohn’s</w:t>
      </w:r>
      <w:proofErr w:type="spellEnd"/>
      <w:r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  <w:t xml:space="preserve"> Disease Patient’s Treatment Approach</w:t>
      </w:r>
    </w:p>
    <w:p w:rsidR="00864214" w:rsidRPr="00C03F0E" w:rsidRDefault="00864214" w:rsidP="00C30A3D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864214" w:rsidRDefault="00C30A3D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[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>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nter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program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date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  <w:r w:rsidR="00864214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</w:p>
    <w:p w:rsidR="00C30A3D" w:rsidRPr="00C03F0E" w:rsidRDefault="00864214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>
        <w:rPr>
          <w:rStyle w:val="Strong"/>
          <w:rFonts w:ascii="Albertus Medium" w:hAnsi="Albertus Medium"/>
          <w:b w:val="0"/>
          <w:i/>
          <w:iCs/>
          <w:color w:val="993300"/>
        </w:rPr>
        <w:t>(</w:t>
      </w:r>
      <w:proofErr w:type="gramStart"/>
      <w:r>
        <w:rPr>
          <w:rStyle w:val="Strong"/>
          <w:rFonts w:ascii="Albertus Medium" w:hAnsi="Albertus Medium"/>
          <w:b w:val="0"/>
          <w:i/>
          <w:iCs/>
          <w:color w:val="993300"/>
        </w:rPr>
        <w:t>venue</w:t>
      </w:r>
      <w:proofErr w:type="gramEnd"/>
      <w:r>
        <w:rPr>
          <w:rStyle w:val="Strong"/>
          <w:rFonts w:ascii="Albertus Medium" w:hAnsi="Albertus Medium"/>
          <w:b w:val="0"/>
          <w:i/>
          <w:iCs/>
          <w:color w:val="993300"/>
        </w:rPr>
        <w:t>)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Pr="00C03F0E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 xml:space="preserve">This event is an accredited group learning activity </w:t>
      </w:r>
      <w:r w:rsidR="009A5073">
        <w:rPr>
          <w:rFonts w:ascii="Albertus Medium" w:hAnsi="Albertus Medium"/>
          <w:color w:val="000080"/>
          <w:sz w:val="26"/>
          <w:szCs w:val="26"/>
        </w:rPr>
        <w:t xml:space="preserve">(Section 1) </w:t>
      </w:r>
      <w:r w:rsidRPr="00C03F0E">
        <w:rPr>
          <w:rFonts w:ascii="Albertus Medium" w:hAnsi="Albertus Medium"/>
          <w:color w:val="000080"/>
          <w:sz w:val="26"/>
          <w:szCs w:val="26"/>
        </w:rPr>
        <w:t>as defined by the Maintenance</w:t>
      </w:r>
    </w:p>
    <w:p w:rsidR="00B12D06" w:rsidRPr="00B12D06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>Of Certification program of the Royal College</w:t>
      </w:r>
      <w:r w:rsidR="009A5073">
        <w:rPr>
          <w:rFonts w:ascii="Albertus Medium" w:hAnsi="Albertus Medium"/>
          <w:color w:val="000080"/>
          <w:sz w:val="26"/>
          <w:szCs w:val="26"/>
        </w:rPr>
        <w:t xml:space="preserve"> and </w:t>
      </w:r>
      <w:r>
        <w:rPr>
          <w:rFonts w:ascii="Albertus Medium" w:hAnsi="Albertus Medium"/>
          <w:color w:val="000080"/>
          <w:sz w:val="26"/>
          <w:szCs w:val="26"/>
        </w:rPr>
        <w:t>a</w:t>
      </w:r>
      <w:r w:rsidRPr="00C03F0E">
        <w:rPr>
          <w:rFonts w:ascii="Albertus Medium" w:hAnsi="Albertus Medium"/>
          <w:color w:val="000080"/>
          <w:sz w:val="26"/>
          <w:szCs w:val="26"/>
        </w:rPr>
        <w:t>pproved by the Canadian Association of Gastroenterology (CAG)</w:t>
      </w:r>
      <w:r w:rsidR="00B12D06">
        <w:rPr>
          <w:rFonts w:ascii="Albertus Medium" w:hAnsi="Albertus Medium"/>
          <w:color w:val="000080"/>
          <w:sz w:val="26"/>
          <w:szCs w:val="26"/>
        </w:rPr>
        <w:t xml:space="preserve">. </w:t>
      </w:r>
      <w:r w:rsidR="00B12D06" w:rsidRPr="00B12D06">
        <w:rPr>
          <w:rFonts w:ascii="Albertus Medium" w:hAnsi="Albertus Medium"/>
          <w:color w:val="000080"/>
          <w:sz w:val="26"/>
          <w:szCs w:val="26"/>
        </w:rPr>
        <w:t xml:space="preserve">This program </w:t>
      </w:r>
      <w:r w:rsidR="009A5073">
        <w:rPr>
          <w:rFonts w:ascii="Albertus Medium" w:hAnsi="Albertus Medium"/>
          <w:color w:val="000080"/>
          <w:sz w:val="26"/>
          <w:szCs w:val="26"/>
        </w:rPr>
        <w:t xml:space="preserve">was co-developed with </w:t>
      </w:r>
      <w:proofErr w:type="spellStart"/>
      <w:r w:rsidR="009A5073">
        <w:rPr>
          <w:rFonts w:ascii="Albertus Medium" w:hAnsi="Albertus Medium"/>
          <w:color w:val="000080"/>
          <w:sz w:val="26"/>
          <w:szCs w:val="26"/>
        </w:rPr>
        <w:t>Pendopharm</w:t>
      </w:r>
      <w:proofErr w:type="spellEnd"/>
      <w:r w:rsidR="009A5073">
        <w:rPr>
          <w:rFonts w:ascii="Albertus Medium" w:hAnsi="Albertus Medium"/>
          <w:color w:val="000080"/>
          <w:sz w:val="26"/>
          <w:szCs w:val="26"/>
        </w:rPr>
        <w:t xml:space="preserve">, a division of </w:t>
      </w:r>
      <w:proofErr w:type="spellStart"/>
      <w:r w:rsidR="009A5073">
        <w:rPr>
          <w:rFonts w:ascii="Albertus Medium" w:hAnsi="Albertus Medium"/>
          <w:color w:val="000080"/>
          <w:sz w:val="26"/>
          <w:szCs w:val="26"/>
        </w:rPr>
        <w:t>Pharmascience</w:t>
      </w:r>
      <w:proofErr w:type="spellEnd"/>
      <w:r w:rsidR="009A5073">
        <w:rPr>
          <w:rFonts w:ascii="Albertus Medium" w:hAnsi="Albertus Medium"/>
          <w:color w:val="000080"/>
          <w:sz w:val="26"/>
          <w:szCs w:val="26"/>
        </w:rPr>
        <w:t>,</w:t>
      </w:r>
      <w:r w:rsidR="00B12D06" w:rsidRPr="00B12D06">
        <w:rPr>
          <w:rFonts w:ascii="Albertus Medium" w:hAnsi="Albertus Medium"/>
          <w:color w:val="000080"/>
          <w:sz w:val="26"/>
          <w:szCs w:val="26"/>
        </w:rPr>
        <w:t xml:space="preserve"> and was planned to achieve scientific inte</w:t>
      </w:r>
      <w:r w:rsidR="00B12D06">
        <w:rPr>
          <w:rFonts w:ascii="Albertus Medium" w:hAnsi="Albertus Medium"/>
          <w:color w:val="000080"/>
          <w:sz w:val="26"/>
          <w:szCs w:val="26"/>
        </w:rPr>
        <w:t>grity, objectivity and balance.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Signature of participant </w:t>
      </w:r>
      <w:r>
        <w:rPr>
          <w:rFonts w:ascii="Albertus Medium" w:hAnsi="Albertus Medium"/>
          <w:color w:val="000080"/>
          <w:sz w:val="28"/>
          <w:szCs w:val="28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sz w:val="12"/>
          <w:szCs w:val="12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Section 1 </w:t>
      </w:r>
      <w:proofErr w:type="gramStart"/>
      <w:r w:rsidRPr="00C03F0E">
        <w:rPr>
          <w:rFonts w:ascii="Albertus Medium" w:hAnsi="Albertus Medium"/>
          <w:color w:val="000080"/>
          <w:sz w:val="28"/>
          <w:szCs w:val="28"/>
        </w:rPr>
        <w:t>Credits</w:t>
      </w:r>
      <w:proofErr w:type="gramEnd"/>
      <w:r w:rsidRPr="00C03F0E">
        <w:rPr>
          <w:rFonts w:ascii="Albertus Medium" w:hAnsi="Albertus Medium"/>
          <w:color w:val="000080"/>
          <w:sz w:val="28"/>
          <w:szCs w:val="28"/>
        </w:rPr>
        <w:t xml:space="preserve"> Claimed </w:t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Enter the number of hours you attended accredited session(s)</w:t>
      </w:r>
      <w:r>
        <w:rPr>
          <w:rFonts w:ascii="Albertus Medium" w:hAnsi="Albertus Medium"/>
          <w:color w:val="000080"/>
        </w:rPr>
        <w:t xml:space="preserve">. </w:t>
      </w:r>
      <w:r w:rsidRPr="00405D70">
        <w:rPr>
          <w:rFonts w:ascii="Albertus Medium" w:hAnsi="Albertus Medium"/>
          <w:color w:val="000080"/>
        </w:rPr>
        <w:t xml:space="preserve">This program </w:t>
      </w:r>
    </w:p>
    <w:p w:rsidR="00C30A3D" w:rsidRPr="00405D70" w:rsidRDefault="00C30A3D" w:rsidP="00C30A3D">
      <w:pPr>
        <w:jc w:val="center"/>
        <w:rPr>
          <w:rFonts w:ascii="Albertus Medium" w:hAnsi="Albertus Medium"/>
          <w:color w:val="000080"/>
        </w:rPr>
      </w:pPr>
      <w:proofErr w:type="gramStart"/>
      <w:r w:rsidRPr="00405D70">
        <w:rPr>
          <w:rFonts w:ascii="Albertus Medium" w:hAnsi="Albertus Medium"/>
          <w:color w:val="000080"/>
        </w:rPr>
        <w:t>is</w:t>
      </w:r>
      <w:proofErr w:type="gramEnd"/>
      <w:r w:rsidRPr="00405D70">
        <w:rPr>
          <w:rFonts w:ascii="Albertus Medium" w:hAnsi="Albertus Medium"/>
          <w:color w:val="000080"/>
        </w:rPr>
        <w:t xml:space="preserve"> accredited for a maxi</w:t>
      </w:r>
      <w:bookmarkStart w:id="0" w:name="_GoBack"/>
      <w:bookmarkEnd w:id="0"/>
      <w:r w:rsidRPr="00405D70">
        <w:rPr>
          <w:rFonts w:ascii="Albertus Medium" w:hAnsi="Albertus Medium"/>
          <w:color w:val="000080"/>
        </w:rPr>
        <w:t>mum</w:t>
      </w:r>
      <w:r>
        <w:rPr>
          <w:rFonts w:ascii="Albertus Medium" w:hAnsi="Albertus Medium"/>
          <w:color w:val="000080"/>
        </w:rPr>
        <w:t xml:space="preserve"> </w:t>
      </w:r>
      <w:r w:rsidRPr="00405D70">
        <w:rPr>
          <w:rFonts w:ascii="Albertus Medium" w:hAnsi="Albertus Medium"/>
          <w:color w:val="000080"/>
        </w:rPr>
        <w:t>of</w:t>
      </w:r>
      <w:r w:rsidR="009A5073">
        <w:rPr>
          <w:rFonts w:ascii="Albertus Medium" w:hAnsi="Albertus Medium"/>
          <w:color w:val="000080"/>
        </w:rPr>
        <w:t xml:space="preserve"> </w:t>
      </w:r>
      <w:r w:rsidR="001F76C2">
        <w:rPr>
          <w:rFonts w:ascii="Albertus Medium" w:hAnsi="Albertus Medium"/>
          <w:color w:val="000080"/>
        </w:rPr>
        <w:t xml:space="preserve"> </w:t>
      </w:r>
      <w:r w:rsidR="001F76C2" w:rsidRPr="007C453F">
        <w:rPr>
          <w:rFonts w:ascii="Albertus Medium" w:hAnsi="Albertus Medium"/>
          <w:color w:val="000080"/>
        </w:rPr>
        <w:t>1</w:t>
      </w:r>
      <w:r w:rsidR="009A5073" w:rsidRPr="007C453F">
        <w:rPr>
          <w:rFonts w:ascii="Albertus Medium" w:hAnsi="Albertus Medium"/>
          <w:color w:val="000080"/>
        </w:rPr>
        <w:t>.5</w:t>
      </w:r>
      <w:r w:rsidR="001F76C2" w:rsidRPr="007C453F">
        <w:rPr>
          <w:rFonts w:ascii="Albertus Medium" w:hAnsi="Albertus Medium"/>
          <w:color w:val="000080"/>
        </w:rPr>
        <w:t xml:space="preserve"> hour</w:t>
      </w:r>
      <w:r w:rsidR="009A5073" w:rsidRPr="007C453F">
        <w:rPr>
          <w:rFonts w:ascii="Albertus Medium" w:hAnsi="Albertus Medium"/>
          <w:color w:val="000080"/>
        </w:rPr>
        <w:t>s</w:t>
      </w:r>
      <w:r w:rsidRPr="00405D70">
        <w:rPr>
          <w:rFonts w:ascii="Albertus Medium" w:hAnsi="Albertus Medium"/>
          <w:color w:val="000080"/>
        </w:rPr>
        <w:t xml:space="preserve"> of Section 1 Credit</w:t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This Program allowed me to reflect on the following key message: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9A5073" w:rsidRDefault="009A5073" w:rsidP="009A5073">
      <w:pPr>
        <w:pStyle w:val="Footer"/>
        <w:rPr>
          <w:rFonts w:ascii="Albertus Medium" w:hAnsi="Albertus Medium"/>
          <w:color w:val="000080"/>
          <w:sz w:val="28"/>
          <w:szCs w:val="28"/>
        </w:rPr>
      </w:pPr>
    </w:p>
    <w:p w:rsidR="009A5073" w:rsidRPr="009A5073" w:rsidRDefault="009A5073" w:rsidP="009A5073">
      <w:pPr>
        <w:pStyle w:val="Footer"/>
        <w:rPr>
          <w:rFonts w:ascii="Albertus Medium" w:hAnsi="Albertus Medium"/>
          <w:color w:val="000080"/>
          <w:sz w:val="28"/>
          <w:szCs w:val="28"/>
        </w:rPr>
      </w:pPr>
      <w:r>
        <w:rPr>
          <w:rFonts w:ascii="Albertus Medium" w:hAnsi="Albertus Medium"/>
          <w:color w:val="000080"/>
          <w:sz w:val="28"/>
          <w:szCs w:val="28"/>
        </w:rPr>
        <w:t>____________________________________________________________________________</w:t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Pr="00AB1E7E" w:rsidRDefault="009A5073" w:rsidP="009A5073">
      <w:pPr>
        <w:spacing w:before="120"/>
        <w:ind w:left="360"/>
        <w:jc w:val="center"/>
        <w:rPr>
          <w:rFonts w:ascii="Albertus Medium" w:hAnsi="Albertus Medium"/>
        </w:rPr>
      </w:pPr>
      <w:r>
        <w:rPr>
          <w:rFonts w:ascii="Albertus Medium" w:hAnsi="Albertus Medium"/>
          <w:noProof/>
        </w:rPr>
        <w:drawing>
          <wp:inline distT="0" distB="0" distL="0" distR="0">
            <wp:extent cx="1517907" cy="2194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opharm_Logo_2C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A3D" w:rsidRPr="00AB1E7E" w:rsidSect="00C30A3D">
      <w:headerReference w:type="even" r:id="rId9"/>
      <w:headerReference w:type="first" r:id="rId10"/>
      <w:pgSz w:w="12240" w:h="15840"/>
      <w:pgMar w:top="720" w:right="720" w:bottom="720" w:left="720" w:header="448" w:footer="4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4D" w:rsidRDefault="00576F4D" w:rsidP="00C30A3D">
      <w:r>
        <w:separator/>
      </w:r>
    </w:p>
  </w:endnote>
  <w:endnote w:type="continuationSeparator" w:id="0">
    <w:p w:rsidR="00576F4D" w:rsidRDefault="00576F4D" w:rsidP="00C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4D" w:rsidRDefault="00576F4D" w:rsidP="00C30A3D">
      <w:r>
        <w:separator/>
      </w:r>
    </w:p>
  </w:footnote>
  <w:footnote w:type="continuationSeparator" w:id="0">
    <w:p w:rsidR="00576F4D" w:rsidRDefault="00576F4D" w:rsidP="00C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7C4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" o:spid="_x0000_s2050" type="#_x0000_t75" style="position:absolute;margin-left:0;margin-top:0;width:503.55pt;height:551.2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7C4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" o:spid="_x0000_s2049" type="#_x0000_t75" style="position:absolute;margin-left:0;margin-top:0;width:503.55pt;height:551.2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D"/>
    <w:rsid w:val="00003D1D"/>
    <w:rsid w:val="00013753"/>
    <w:rsid w:val="001F76C2"/>
    <w:rsid w:val="00202F31"/>
    <w:rsid w:val="00212FC1"/>
    <w:rsid w:val="0032395A"/>
    <w:rsid w:val="003842E2"/>
    <w:rsid w:val="003C34ED"/>
    <w:rsid w:val="003F642F"/>
    <w:rsid w:val="004B5429"/>
    <w:rsid w:val="00576F4D"/>
    <w:rsid w:val="007C453F"/>
    <w:rsid w:val="00856D0C"/>
    <w:rsid w:val="00864214"/>
    <w:rsid w:val="00892E37"/>
    <w:rsid w:val="009A5073"/>
    <w:rsid w:val="00A60E1F"/>
    <w:rsid w:val="00AD556B"/>
    <w:rsid w:val="00B12D06"/>
    <w:rsid w:val="00C30A3D"/>
    <w:rsid w:val="00CD7C53"/>
    <w:rsid w:val="00ED396D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Fell</dc:creator>
  <cp:lastModifiedBy>Karen Sparkes</cp:lastModifiedBy>
  <cp:revision>2</cp:revision>
  <dcterms:created xsi:type="dcterms:W3CDTF">2017-05-31T18:34:00Z</dcterms:created>
  <dcterms:modified xsi:type="dcterms:W3CDTF">2017-05-31T18:34:00Z</dcterms:modified>
</cp:coreProperties>
</file>